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65" w:type="dxa"/>
        <w:tblInd w:w="108" w:type="dxa"/>
        <w:tblBorders>
          <w:top w:val="single" w:sz="4" w:space="0" w:color="C9C9C9"/>
          <w:left w:val="single" w:sz="4" w:space="0" w:color="C9C9C9"/>
          <w:bottom w:val="single" w:sz="4" w:space="0" w:color="C9C9C9"/>
          <w:right w:val="single" w:sz="4" w:space="0" w:color="C9C9C9"/>
          <w:insideH w:val="single" w:sz="4" w:space="0" w:color="C9C9C9"/>
          <w:insideV w:val="single" w:sz="4" w:space="0" w:color="C9C9C9"/>
        </w:tblBorders>
        <w:tblLayout w:type="fixed"/>
        <w:tblLook w:val="04A0" w:firstRow="1" w:lastRow="0" w:firstColumn="1" w:lastColumn="0" w:noHBand="0" w:noVBand="1"/>
      </w:tblPr>
      <w:tblGrid>
        <w:gridCol w:w="1957"/>
        <w:gridCol w:w="360"/>
        <w:gridCol w:w="270"/>
        <w:gridCol w:w="630"/>
        <w:gridCol w:w="2610"/>
        <w:gridCol w:w="1475"/>
        <w:gridCol w:w="2763"/>
      </w:tblGrid>
      <w:tr w:rsidR="00FD245E" w:rsidRPr="006623C9" w14:paraId="52764A16" w14:textId="77777777" w:rsidTr="00075D97">
        <w:tc>
          <w:tcPr>
            <w:tcW w:w="100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5A5A5"/>
              <w:right w:val="single" w:sz="4" w:space="0" w:color="auto"/>
            </w:tcBorders>
            <w:shd w:val="clear" w:color="auto" w:fill="A5A5A5"/>
          </w:tcPr>
          <w:p w14:paraId="52764A15" w14:textId="77777777" w:rsidR="00FD245E" w:rsidRPr="006623C9" w:rsidRDefault="00FD245E" w:rsidP="00A0010C">
            <w:pPr>
              <w:spacing w:after="0"/>
              <w:jc w:val="center"/>
              <w:rPr>
                <w:rFonts w:ascii="Titillium" w:hAnsi="Titillium"/>
                <w:b/>
                <w:bCs/>
                <w:color w:val="FFFFFF"/>
                <w:sz w:val="24"/>
                <w:szCs w:val="24"/>
              </w:rPr>
            </w:pPr>
            <w:r w:rsidRPr="006623C9">
              <w:rPr>
                <w:rFonts w:ascii="Titillium Bd" w:hAnsi="Titillium Bd"/>
                <w:b/>
                <w:bCs/>
                <w:color w:val="FFFFFF"/>
                <w:sz w:val="24"/>
                <w:szCs w:val="24"/>
              </w:rPr>
              <w:t>AFRICA RE FOUNDATION STAKEHOLDER/BENEFICIARY APPLICATION FORM</w:t>
            </w:r>
          </w:p>
        </w:tc>
      </w:tr>
      <w:tr w:rsidR="00FD245E" w:rsidRPr="006623C9" w14:paraId="52764A18" w14:textId="77777777" w:rsidTr="00075D97">
        <w:tc>
          <w:tcPr>
            <w:tcW w:w="1006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EDEDED"/>
          </w:tcPr>
          <w:p w14:paraId="52764A17" w14:textId="77777777" w:rsidR="00FD245E" w:rsidRPr="006623C9" w:rsidRDefault="00FD245E" w:rsidP="00A0010C">
            <w:pPr>
              <w:rPr>
                <w:rFonts w:ascii="Titillium" w:hAnsi="Titillium"/>
                <w:b/>
                <w:bCs/>
                <w:sz w:val="24"/>
                <w:szCs w:val="24"/>
              </w:rPr>
            </w:pPr>
            <w:r w:rsidRPr="006623C9">
              <w:rPr>
                <w:rFonts w:ascii="Titillium" w:hAnsi="Titillium"/>
                <w:b/>
                <w:bCs/>
                <w:sz w:val="24"/>
                <w:szCs w:val="24"/>
              </w:rPr>
              <w:t>A. Stakeholder/Beneficiary Details</w:t>
            </w:r>
          </w:p>
        </w:tc>
      </w:tr>
      <w:tr w:rsidR="00FD245E" w:rsidRPr="006623C9" w14:paraId="52764A1A" w14:textId="77777777" w:rsidTr="00075D97">
        <w:tc>
          <w:tcPr>
            <w:tcW w:w="1006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764A19" w14:textId="26DF72C5" w:rsidR="00FD245E" w:rsidRPr="006623C9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  <w:r w:rsidRPr="006623C9">
              <w:rPr>
                <w:rFonts w:ascii="Titillium" w:hAnsi="Titillium"/>
                <w:b/>
                <w:bCs/>
                <w:sz w:val="24"/>
                <w:szCs w:val="24"/>
              </w:rPr>
              <w:t>Name:</w:t>
            </w:r>
            <w:r w:rsidR="004862E1">
              <w:rPr>
                <w:rFonts w:ascii="Titillium" w:hAnsi="Titillium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FD245E" w:rsidRPr="006623C9" w14:paraId="52764A1D" w14:textId="77777777" w:rsidTr="00075D97">
        <w:tc>
          <w:tcPr>
            <w:tcW w:w="1006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EDEDED"/>
          </w:tcPr>
          <w:p w14:paraId="52764A1B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  <w:r w:rsidRPr="006623C9">
              <w:rPr>
                <w:rFonts w:ascii="Titillium" w:hAnsi="Titillium"/>
                <w:b/>
                <w:bCs/>
                <w:sz w:val="24"/>
                <w:szCs w:val="24"/>
              </w:rPr>
              <w:t>Nature of Business/Engagement:</w:t>
            </w:r>
          </w:p>
          <w:p w14:paraId="52764A1C" w14:textId="6542BCE4" w:rsidR="00FD245E" w:rsidRPr="006623C9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</w:p>
        </w:tc>
      </w:tr>
      <w:tr w:rsidR="00FD245E" w:rsidRPr="006623C9" w14:paraId="52764A1F" w14:textId="77777777" w:rsidTr="00075D97">
        <w:tc>
          <w:tcPr>
            <w:tcW w:w="1006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764A1E" w14:textId="77777777" w:rsidR="00FD245E" w:rsidRPr="006623C9" w:rsidRDefault="00FD245E" w:rsidP="00A0010C">
            <w:pPr>
              <w:rPr>
                <w:rFonts w:ascii="Titillium" w:hAnsi="Titillium"/>
                <w:b/>
                <w:bCs/>
                <w:sz w:val="24"/>
                <w:szCs w:val="24"/>
              </w:rPr>
            </w:pPr>
            <w:r w:rsidRPr="006623C9">
              <w:rPr>
                <w:rFonts w:ascii="Titillium" w:hAnsi="Titillium"/>
                <w:b/>
                <w:bCs/>
                <w:sz w:val="24"/>
                <w:szCs w:val="24"/>
              </w:rPr>
              <w:t>B. Contact Details:</w:t>
            </w:r>
          </w:p>
        </w:tc>
      </w:tr>
      <w:tr w:rsidR="00FD245E" w:rsidRPr="006623C9" w14:paraId="52764A23" w14:textId="77777777" w:rsidTr="00075D97">
        <w:tc>
          <w:tcPr>
            <w:tcW w:w="3217" w:type="dxa"/>
            <w:gridSpan w:val="4"/>
            <w:vMerge w:val="restart"/>
            <w:tcBorders>
              <w:left w:val="single" w:sz="4" w:space="0" w:color="auto"/>
            </w:tcBorders>
            <w:shd w:val="clear" w:color="auto" w:fill="EDEDED"/>
          </w:tcPr>
          <w:p w14:paraId="52764A20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  <w:r>
              <w:rPr>
                <w:rFonts w:ascii="Titillium" w:hAnsi="Titillium"/>
                <w:b/>
                <w:bCs/>
                <w:sz w:val="24"/>
                <w:szCs w:val="24"/>
              </w:rPr>
              <w:t xml:space="preserve">Person / </w:t>
            </w:r>
            <w:r w:rsidRPr="006623C9">
              <w:rPr>
                <w:rFonts w:ascii="Titillium" w:hAnsi="Titillium"/>
                <w:b/>
                <w:bCs/>
                <w:sz w:val="24"/>
                <w:szCs w:val="24"/>
              </w:rPr>
              <w:t>Physical Address:</w:t>
            </w:r>
          </w:p>
          <w:p w14:paraId="757F486A" w14:textId="77777777" w:rsidR="00FD245E" w:rsidRPr="00197C56" w:rsidRDefault="003D4128" w:rsidP="00921FE4">
            <w:pPr>
              <w:spacing w:line="240" w:lineRule="auto"/>
              <w:rPr>
                <w:rFonts w:ascii="Titillium" w:hAnsi="Titillium"/>
                <w:sz w:val="24"/>
                <w:szCs w:val="24"/>
              </w:rPr>
            </w:pPr>
            <w:r w:rsidRPr="00197C56">
              <w:rPr>
                <w:rFonts w:ascii="Titillium" w:hAnsi="Titillium"/>
                <w:sz w:val="24"/>
                <w:szCs w:val="24"/>
              </w:rPr>
              <w:t>Insurance Tower</w:t>
            </w:r>
          </w:p>
          <w:p w14:paraId="283411CF" w14:textId="77777777" w:rsidR="003D4128" w:rsidRPr="00197C56" w:rsidRDefault="003D4128" w:rsidP="00921FE4">
            <w:pPr>
              <w:spacing w:line="240" w:lineRule="auto"/>
              <w:rPr>
                <w:rFonts w:ascii="Titillium" w:hAnsi="Titillium"/>
                <w:sz w:val="24"/>
                <w:szCs w:val="24"/>
              </w:rPr>
            </w:pPr>
            <w:r w:rsidRPr="00197C56">
              <w:rPr>
                <w:rFonts w:ascii="Titillium" w:hAnsi="Titillium"/>
                <w:sz w:val="24"/>
                <w:szCs w:val="24"/>
              </w:rPr>
              <w:t>Plot 6, Lumumba Avenue</w:t>
            </w:r>
            <w:r w:rsidR="00921FE4" w:rsidRPr="00197C56">
              <w:rPr>
                <w:rFonts w:ascii="Titillium" w:hAnsi="Titillium"/>
                <w:sz w:val="24"/>
                <w:szCs w:val="24"/>
              </w:rPr>
              <w:t>,</w:t>
            </w:r>
          </w:p>
          <w:p w14:paraId="52764A21" w14:textId="60F297BE" w:rsidR="00921FE4" w:rsidRPr="006623C9" w:rsidRDefault="00921FE4" w:rsidP="00921FE4">
            <w:pPr>
              <w:spacing w:line="24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  <w:r w:rsidRPr="00197C56">
              <w:rPr>
                <w:rFonts w:ascii="Titillium" w:hAnsi="Titillium"/>
                <w:sz w:val="24"/>
                <w:szCs w:val="24"/>
              </w:rPr>
              <w:t>Uganda</w:t>
            </w:r>
          </w:p>
        </w:tc>
        <w:tc>
          <w:tcPr>
            <w:tcW w:w="6848" w:type="dxa"/>
            <w:gridSpan w:val="3"/>
            <w:tcBorders>
              <w:right w:val="single" w:sz="4" w:space="0" w:color="auto"/>
            </w:tcBorders>
            <w:shd w:val="clear" w:color="auto" w:fill="EDEDED"/>
            <w:vAlign w:val="center"/>
          </w:tcPr>
          <w:p w14:paraId="52764A22" w14:textId="4C55620D" w:rsidR="00FD245E" w:rsidRPr="006623C9" w:rsidRDefault="00FD245E" w:rsidP="00A0010C">
            <w:pPr>
              <w:spacing w:line="360" w:lineRule="auto"/>
              <w:rPr>
                <w:rFonts w:ascii="Titillium" w:hAnsi="Titillium"/>
                <w:sz w:val="24"/>
                <w:szCs w:val="24"/>
              </w:rPr>
            </w:pPr>
            <w:r>
              <w:rPr>
                <w:rFonts w:ascii="Titillium" w:hAnsi="Titillium"/>
                <w:sz w:val="24"/>
                <w:szCs w:val="24"/>
              </w:rPr>
              <w:t>Name</w:t>
            </w:r>
            <w:r w:rsidRPr="006623C9">
              <w:rPr>
                <w:rFonts w:ascii="Titillium" w:hAnsi="Titillium"/>
                <w:sz w:val="24"/>
                <w:szCs w:val="24"/>
              </w:rPr>
              <w:t>:</w:t>
            </w:r>
            <w:r w:rsidR="00444C3E">
              <w:rPr>
                <w:rFonts w:ascii="Titillium" w:hAnsi="Titillium"/>
                <w:sz w:val="24"/>
                <w:szCs w:val="24"/>
              </w:rPr>
              <w:t xml:space="preserve"> </w:t>
            </w:r>
          </w:p>
        </w:tc>
      </w:tr>
      <w:tr w:rsidR="00FD245E" w:rsidRPr="006623C9" w14:paraId="52764A26" w14:textId="77777777" w:rsidTr="00075D97">
        <w:tc>
          <w:tcPr>
            <w:tcW w:w="3217" w:type="dxa"/>
            <w:gridSpan w:val="4"/>
            <w:vMerge/>
            <w:tcBorders>
              <w:left w:val="single" w:sz="4" w:space="0" w:color="auto"/>
            </w:tcBorders>
            <w:shd w:val="clear" w:color="auto" w:fill="EDEDED"/>
          </w:tcPr>
          <w:p w14:paraId="52764A24" w14:textId="77777777" w:rsidR="00FD245E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</w:p>
        </w:tc>
        <w:tc>
          <w:tcPr>
            <w:tcW w:w="6848" w:type="dxa"/>
            <w:gridSpan w:val="3"/>
            <w:tcBorders>
              <w:right w:val="single" w:sz="4" w:space="0" w:color="auto"/>
            </w:tcBorders>
            <w:shd w:val="clear" w:color="auto" w:fill="EDEDED"/>
            <w:vAlign w:val="center"/>
          </w:tcPr>
          <w:p w14:paraId="52764A25" w14:textId="029F63CB" w:rsidR="00FD245E" w:rsidRDefault="00FD245E" w:rsidP="00A0010C">
            <w:pPr>
              <w:spacing w:line="360" w:lineRule="auto"/>
              <w:rPr>
                <w:rFonts w:ascii="Titillium" w:hAnsi="Titillium"/>
                <w:sz w:val="24"/>
                <w:szCs w:val="24"/>
              </w:rPr>
            </w:pPr>
            <w:r>
              <w:rPr>
                <w:rFonts w:ascii="Titillium" w:hAnsi="Titillium"/>
                <w:sz w:val="24"/>
                <w:szCs w:val="24"/>
              </w:rPr>
              <w:t>Title:</w:t>
            </w:r>
            <w:r w:rsidR="00831A75">
              <w:rPr>
                <w:rFonts w:ascii="Titillium" w:hAnsi="Titillium"/>
                <w:sz w:val="24"/>
                <w:szCs w:val="24"/>
              </w:rPr>
              <w:t xml:space="preserve"> </w:t>
            </w:r>
          </w:p>
        </w:tc>
      </w:tr>
      <w:tr w:rsidR="00FD245E" w:rsidRPr="006623C9" w14:paraId="52764A29" w14:textId="77777777" w:rsidTr="00075D97">
        <w:tc>
          <w:tcPr>
            <w:tcW w:w="3217" w:type="dxa"/>
            <w:gridSpan w:val="4"/>
            <w:vMerge/>
            <w:tcBorders>
              <w:left w:val="single" w:sz="4" w:space="0" w:color="auto"/>
            </w:tcBorders>
            <w:shd w:val="clear" w:color="auto" w:fill="EDEDED"/>
          </w:tcPr>
          <w:p w14:paraId="52764A27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</w:p>
        </w:tc>
        <w:tc>
          <w:tcPr>
            <w:tcW w:w="6848" w:type="dxa"/>
            <w:gridSpan w:val="3"/>
            <w:tcBorders>
              <w:right w:val="single" w:sz="4" w:space="0" w:color="auto"/>
            </w:tcBorders>
            <w:shd w:val="clear" w:color="auto" w:fill="EDEDED"/>
            <w:vAlign w:val="center"/>
          </w:tcPr>
          <w:p w14:paraId="52764A28" w14:textId="37C418C5" w:rsidR="004A6F9F" w:rsidRPr="006623C9" w:rsidRDefault="00FD245E" w:rsidP="00A0010C">
            <w:pPr>
              <w:spacing w:line="360" w:lineRule="auto"/>
              <w:rPr>
                <w:rFonts w:ascii="Titillium" w:hAnsi="Titillium"/>
                <w:sz w:val="24"/>
                <w:szCs w:val="24"/>
              </w:rPr>
            </w:pPr>
            <w:r w:rsidRPr="006623C9">
              <w:rPr>
                <w:rFonts w:ascii="Titillium" w:hAnsi="Titillium"/>
                <w:sz w:val="24"/>
                <w:szCs w:val="24"/>
              </w:rPr>
              <w:t>Tel:</w:t>
            </w:r>
            <w:r w:rsidR="00831A75">
              <w:rPr>
                <w:rFonts w:ascii="Titillium" w:hAnsi="Titillium"/>
                <w:sz w:val="24"/>
                <w:szCs w:val="24"/>
              </w:rPr>
              <w:t xml:space="preserve"> </w:t>
            </w:r>
          </w:p>
        </w:tc>
      </w:tr>
      <w:tr w:rsidR="00FD245E" w:rsidRPr="006623C9" w14:paraId="52764A2C" w14:textId="77777777" w:rsidTr="00075D97">
        <w:tc>
          <w:tcPr>
            <w:tcW w:w="3217" w:type="dxa"/>
            <w:gridSpan w:val="4"/>
            <w:vMerge/>
            <w:tcBorders>
              <w:left w:val="single" w:sz="4" w:space="0" w:color="auto"/>
            </w:tcBorders>
            <w:shd w:val="clear" w:color="auto" w:fill="auto"/>
          </w:tcPr>
          <w:p w14:paraId="52764A2A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</w:p>
        </w:tc>
        <w:tc>
          <w:tcPr>
            <w:tcW w:w="6848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2764A2B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sz w:val="24"/>
                <w:szCs w:val="24"/>
              </w:rPr>
            </w:pPr>
            <w:r w:rsidRPr="006623C9">
              <w:rPr>
                <w:rFonts w:ascii="Titillium" w:hAnsi="Titillium"/>
                <w:sz w:val="24"/>
                <w:szCs w:val="24"/>
              </w:rPr>
              <w:t>Website:</w:t>
            </w:r>
          </w:p>
        </w:tc>
      </w:tr>
      <w:tr w:rsidR="00FD245E" w:rsidRPr="006623C9" w14:paraId="52764A2F" w14:textId="77777777" w:rsidTr="00075D97">
        <w:tc>
          <w:tcPr>
            <w:tcW w:w="3217" w:type="dxa"/>
            <w:gridSpan w:val="4"/>
            <w:vMerge/>
            <w:tcBorders>
              <w:left w:val="single" w:sz="4" w:space="0" w:color="auto"/>
            </w:tcBorders>
            <w:shd w:val="clear" w:color="auto" w:fill="EDEDED"/>
          </w:tcPr>
          <w:p w14:paraId="52764A2D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</w:p>
        </w:tc>
        <w:tc>
          <w:tcPr>
            <w:tcW w:w="6848" w:type="dxa"/>
            <w:gridSpan w:val="3"/>
            <w:tcBorders>
              <w:right w:val="single" w:sz="4" w:space="0" w:color="auto"/>
            </w:tcBorders>
            <w:shd w:val="clear" w:color="auto" w:fill="EDEDED"/>
            <w:vAlign w:val="center"/>
          </w:tcPr>
          <w:p w14:paraId="52764A2E" w14:textId="4482D817" w:rsidR="00FD245E" w:rsidRPr="006623C9" w:rsidRDefault="00FD245E" w:rsidP="00A0010C">
            <w:pPr>
              <w:spacing w:line="360" w:lineRule="auto"/>
              <w:rPr>
                <w:rFonts w:ascii="Titillium" w:hAnsi="Titillium"/>
                <w:sz w:val="24"/>
                <w:szCs w:val="24"/>
              </w:rPr>
            </w:pPr>
            <w:r w:rsidRPr="006623C9">
              <w:rPr>
                <w:rFonts w:ascii="Titillium" w:hAnsi="Titillium"/>
                <w:sz w:val="24"/>
                <w:szCs w:val="24"/>
              </w:rPr>
              <w:t>Email:</w:t>
            </w:r>
            <w:r w:rsidR="00165C36">
              <w:rPr>
                <w:rFonts w:ascii="Titillium" w:hAnsi="Titillium"/>
                <w:sz w:val="24"/>
                <w:szCs w:val="24"/>
              </w:rPr>
              <w:t xml:space="preserve"> </w:t>
            </w:r>
          </w:p>
        </w:tc>
      </w:tr>
      <w:tr w:rsidR="00FD245E" w:rsidRPr="006623C9" w14:paraId="52764A31" w14:textId="77777777" w:rsidTr="00075D97">
        <w:tc>
          <w:tcPr>
            <w:tcW w:w="1006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764A30" w14:textId="414467AA" w:rsidR="00FD245E" w:rsidRPr="006623C9" w:rsidRDefault="00FD245E" w:rsidP="00A0010C">
            <w:pPr>
              <w:rPr>
                <w:rFonts w:ascii="Titillium" w:hAnsi="Titillium"/>
                <w:b/>
                <w:bCs/>
                <w:sz w:val="24"/>
                <w:szCs w:val="24"/>
              </w:rPr>
            </w:pPr>
            <w:r w:rsidRPr="006623C9">
              <w:rPr>
                <w:rFonts w:ascii="Titillium" w:hAnsi="Titillium"/>
                <w:b/>
                <w:bCs/>
                <w:sz w:val="24"/>
                <w:szCs w:val="24"/>
              </w:rPr>
              <w:t>C. Project/Initiative</w:t>
            </w:r>
          </w:p>
        </w:tc>
      </w:tr>
      <w:tr w:rsidR="00FD245E" w:rsidRPr="006623C9" w14:paraId="52764A34" w14:textId="77777777" w:rsidTr="00075D97">
        <w:tc>
          <w:tcPr>
            <w:tcW w:w="1006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EDEDED"/>
          </w:tcPr>
          <w:p w14:paraId="7602A857" w14:textId="77777777" w:rsidR="00197C56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  <w:r w:rsidRPr="006623C9">
              <w:rPr>
                <w:rFonts w:ascii="Titillium" w:hAnsi="Titillium"/>
                <w:b/>
                <w:bCs/>
                <w:sz w:val="24"/>
                <w:szCs w:val="24"/>
              </w:rPr>
              <w:t>Project Name/Subject:</w:t>
            </w:r>
            <w:r w:rsidR="00CC1967">
              <w:rPr>
                <w:rFonts w:ascii="Titillium" w:hAnsi="Titillium"/>
                <w:b/>
                <w:bCs/>
                <w:sz w:val="24"/>
                <w:szCs w:val="24"/>
              </w:rPr>
              <w:t xml:space="preserve"> </w:t>
            </w:r>
          </w:p>
          <w:p w14:paraId="52764A33" w14:textId="77777777" w:rsidR="00FD245E" w:rsidRPr="006623C9" w:rsidRDefault="00FD245E" w:rsidP="00A764BA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</w:p>
        </w:tc>
      </w:tr>
      <w:tr w:rsidR="00FD245E" w:rsidRPr="006623C9" w14:paraId="52764A37" w14:textId="77777777" w:rsidTr="00075D97">
        <w:tc>
          <w:tcPr>
            <w:tcW w:w="1006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764A35" w14:textId="0D477C8F" w:rsidR="00FD245E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  <w:r w:rsidRPr="006623C9">
              <w:rPr>
                <w:rFonts w:ascii="Titillium" w:hAnsi="Titillium"/>
                <w:b/>
                <w:bCs/>
                <w:sz w:val="24"/>
                <w:szCs w:val="24"/>
              </w:rPr>
              <w:t>Scope:</w:t>
            </w:r>
          </w:p>
          <w:p w14:paraId="52764A36" w14:textId="77777777" w:rsidR="00FD245E" w:rsidRPr="006623C9" w:rsidRDefault="00FD245E" w:rsidP="00A764BA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</w:p>
        </w:tc>
      </w:tr>
      <w:tr w:rsidR="00FD245E" w:rsidRPr="006623C9" w14:paraId="52764A3C" w14:textId="77777777" w:rsidTr="00075D97">
        <w:tc>
          <w:tcPr>
            <w:tcW w:w="1006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EDEDED"/>
          </w:tcPr>
          <w:p w14:paraId="52764A38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  <w:r w:rsidRPr="006623C9">
              <w:rPr>
                <w:rFonts w:ascii="Titillium" w:hAnsi="Titillium"/>
                <w:b/>
                <w:bCs/>
                <w:sz w:val="24"/>
                <w:szCs w:val="24"/>
              </w:rPr>
              <w:t>Justification/Problem/Knowledge Gap:</w:t>
            </w:r>
          </w:p>
          <w:p w14:paraId="52764A3A" w14:textId="77777777" w:rsidR="00FD245E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</w:p>
          <w:p w14:paraId="52764A3B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</w:p>
        </w:tc>
      </w:tr>
      <w:tr w:rsidR="00FD245E" w:rsidRPr="006623C9" w14:paraId="52764A41" w14:textId="77777777" w:rsidTr="00075D97">
        <w:tc>
          <w:tcPr>
            <w:tcW w:w="1006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764A3D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  <w:r w:rsidRPr="006623C9">
              <w:rPr>
                <w:rFonts w:ascii="Titillium" w:hAnsi="Titillium"/>
                <w:b/>
                <w:bCs/>
                <w:sz w:val="24"/>
                <w:szCs w:val="24"/>
              </w:rPr>
              <w:t>Individual/Community/Corporate Impact:</w:t>
            </w:r>
          </w:p>
          <w:p w14:paraId="52764A3E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</w:p>
          <w:p w14:paraId="52764A40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</w:p>
        </w:tc>
      </w:tr>
      <w:tr w:rsidR="00FD245E" w:rsidRPr="006623C9" w14:paraId="52764A45" w14:textId="77777777" w:rsidTr="00075D97">
        <w:tc>
          <w:tcPr>
            <w:tcW w:w="1957" w:type="dxa"/>
            <w:tcBorders>
              <w:left w:val="single" w:sz="4" w:space="0" w:color="auto"/>
            </w:tcBorders>
            <w:shd w:val="clear" w:color="auto" w:fill="EDEDED"/>
          </w:tcPr>
          <w:p w14:paraId="52764A42" w14:textId="77777777" w:rsidR="00FD245E" w:rsidRPr="006623C9" w:rsidRDefault="00FD245E" w:rsidP="00A0010C">
            <w:pPr>
              <w:rPr>
                <w:rFonts w:ascii="Titillium" w:hAnsi="Titillium"/>
                <w:b/>
                <w:bCs/>
                <w:sz w:val="24"/>
                <w:szCs w:val="24"/>
              </w:rPr>
            </w:pPr>
            <w:r w:rsidRPr="006623C9">
              <w:rPr>
                <w:rFonts w:ascii="Titillium" w:hAnsi="Titillium"/>
                <w:b/>
                <w:bCs/>
                <w:sz w:val="24"/>
                <w:szCs w:val="24"/>
              </w:rPr>
              <w:lastRenderedPageBreak/>
              <w:t>Execution Rate:</w:t>
            </w:r>
          </w:p>
        </w:tc>
        <w:tc>
          <w:tcPr>
            <w:tcW w:w="8108" w:type="dxa"/>
            <w:gridSpan w:val="6"/>
            <w:tcBorders>
              <w:right w:val="single" w:sz="4" w:space="0" w:color="auto"/>
            </w:tcBorders>
            <w:shd w:val="clear" w:color="auto" w:fill="EDEDED"/>
          </w:tcPr>
          <w:p w14:paraId="52764A43" w14:textId="77777777" w:rsidR="00FD245E" w:rsidRPr="006623C9" w:rsidRDefault="00FD245E" w:rsidP="00FD245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tillium" w:hAnsi="Titillium"/>
                <w:sz w:val="24"/>
                <w:szCs w:val="24"/>
              </w:rPr>
            </w:pPr>
            <w:r w:rsidRPr="006623C9">
              <w:rPr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2764A6E" wp14:editId="52764A6F">
                      <wp:simplePos x="0" y="0"/>
                      <wp:positionH relativeFrom="column">
                        <wp:posOffset>3855720</wp:posOffset>
                      </wp:positionH>
                      <wp:positionV relativeFrom="paragraph">
                        <wp:posOffset>34925</wp:posOffset>
                      </wp:positionV>
                      <wp:extent cx="203200" cy="135255"/>
                      <wp:effectExtent l="0" t="0" r="25400" b="17145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3200" cy="1352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AFEDA2" id="Rectangle 3" o:spid="_x0000_s1026" style="position:absolute;margin-left:303.6pt;margin-top:2.75pt;width:16pt;height:10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" filled="f" strokecolor="#41719c" strokeweight="1pt">
                      <v:path arrowok="t"/>
                    </v:rect>
                  </w:pict>
                </mc:Fallback>
              </mc:AlternateContent>
            </w:r>
            <w:r w:rsidRPr="006623C9">
              <w:rPr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2764A70" wp14:editId="52764A71">
                      <wp:simplePos x="0" y="0"/>
                      <wp:positionH relativeFrom="column">
                        <wp:posOffset>2820035</wp:posOffset>
                      </wp:positionH>
                      <wp:positionV relativeFrom="paragraph">
                        <wp:posOffset>42545</wp:posOffset>
                      </wp:positionV>
                      <wp:extent cx="203200" cy="135255"/>
                      <wp:effectExtent l="0" t="0" r="25400" b="1714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3200" cy="1352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512EAB" id="Rectangle 2" o:spid="_x0000_s1026" style="position:absolute;margin-left:222.05pt;margin-top:3.35pt;width:16pt;height:10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" filled="f" strokecolor="#41719c" strokeweight="1pt">
                      <v:path arrowok="t"/>
                    </v:rect>
                  </w:pict>
                </mc:Fallback>
              </mc:AlternateContent>
            </w:r>
            <w:r w:rsidRPr="006623C9">
              <w:rPr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2764A72" wp14:editId="52764A73">
                      <wp:simplePos x="0" y="0"/>
                      <wp:positionH relativeFrom="column">
                        <wp:posOffset>1609725</wp:posOffset>
                      </wp:positionH>
                      <wp:positionV relativeFrom="paragraph">
                        <wp:posOffset>50165</wp:posOffset>
                      </wp:positionV>
                      <wp:extent cx="203200" cy="135255"/>
                      <wp:effectExtent l="0" t="0" r="25400" b="17145"/>
                      <wp:wrapNone/>
                      <wp:docPr id="1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3200" cy="1352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5D98E5" id="Rectangle 1" o:spid="_x0000_s1026" style="position:absolute;margin-left:126.75pt;margin-top:3.95pt;width:16pt;height:1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" filled="f" strokecolor="#41719c" strokeweight="1pt">
                      <v:path arrowok="t"/>
                    </v:rect>
                  </w:pict>
                </mc:Fallback>
              </mc:AlternateContent>
            </w:r>
            <w:r w:rsidRPr="006623C9">
              <w:rPr>
                <w:rFonts w:ascii="Titillium Bd" w:hAnsi="Titillium Bd"/>
                <w:sz w:val="24"/>
                <w:szCs w:val="24"/>
              </w:rPr>
              <w:t>Recurrent</w:t>
            </w:r>
            <w:r>
              <w:rPr>
                <w:rFonts w:ascii="Titillium Bd" w:hAnsi="Titillium Bd"/>
                <w:sz w:val="24"/>
                <w:szCs w:val="24"/>
              </w:rPr>
              <w:t xml:space="preserve">:  </w:t>
            </w:r>
            <w:r w:rsidRPr="006623C9">
              <w:rPr>
                <w:rFonts w:ascii="Titillium" w:hAnsi="Titillium"/>
                <w:sz w:val="24"/>
                <w:szCs w:val="24"/>
              </w:rPr>
              <w:t xml:space="preserve"> Monthly        </w:t>
            </w:r>
            <w:r>
              <w:rPr>
                <w:rFonts w:ascii="Titillium" w:hAnsi="Titillium"/>
                <w:sz w:val="24"/>
                <w:szCs w:val="24"/>
              </w:rPr>
              <w:t xml:space="preserve">      </w:t>
            </w:r>
            <w:r w:rsidRPr="006623C9">
              <w:rPr>
                <w:rFonts w:ascii="Titillium" w:hAnsi="Titillium"/>
                <w:sz w:val="24"/>
                <w:szCs w:val="24"/>
              </w:rPr>
              <w:t xml:space="preserve">Quarterly         </w:t>
            </w:r>
            <w:r>
              <w:rPr>
                <w:rFonts w:ascii="Titillium" w:hAnsi="Titillium"/>
                <w:sz w:val="24"/>
                <w:szCs w:val="24"/>
              </w:rPr>
              <w:t xml:space="preserve">      </w:t>
            </w:r>
            <w:r w:rsidRPr="006623C9">
              <w:rPr>
                <w:rFonts w:ascii="Titillium" w:hAnsi="Titillium"/>
                <w:sz w:val="24"/>
                <w:szCs w:val="24"/>
              </w:rPr>
              <w:t>Annually</w:t>
            </w:r>
          </w:p>
          <w:p w14:paraId="52764A44" w14:textId="77777777" w:rsidR="00FD245E" w:rsidRPr="006623C9" w:rsidRDefault="00FD245E" w:rsidP="00FD245E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tillium Bd" w:hAnsi="Titillium Bd"/>
                <w:sz w:val="24"/>
                <w:szCs w:val="24"/>
              </w:rPr>
            </w:pPr>
            <w:r w:rsidRPr="006623C9">
              <w:rPr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2764A74" wp14:editId="52764A75">
                      <wp:simplePos x="0" y="0"/>
                      <wp:positionH relativeFrom="column">
                        <wp:posOffset>937895</wp:posOffset>
                      </wp:positionH>
                      <wp:positionV relativeFrom="paragraph">
                        <wp:posOffset>58420</wp:posOffset>
                      </wp:positionV>
                      <wp:extent cx="203200" cy="135255"/>
                      <wp:effectExtent l="0" t="0" r="25400" b="17145"/>
                      <wp:wrapNone/>
                      <wp:docPr id="4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3200" cy="13525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731009" id="Rectangle 4" o:spid="_x0000_s1026" style="position:absolute;margin-left:73.85pt;margin-top:4.6pt;width:16pt;height:10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" filled="f" strokecolor="#41719c" strokeweight="1pt">
                      <v:path arrowok="t"/>
                    </v:rect>
                  </w:pict>
                </mc:Fallback>
              </mc:AlternateContent>
            </w:r>
            <w:r w:rsidRPr="006623C9">
              <w:rPr>
                <w:rFonts w:ascii="Titillium Bd" w:hAnsi="Titillium Bd"/>
                <w:sz w:val="24"/>
                <w:szCs w:val="24"/>
              </w:rPr>
              <w:t xml:space="preserve">One-Off </w:t>
            </w:r>
          </w:p>
        </w:tc>
      </w:tr>
      <w:tr w:rsidR="00FD245E" w:rsidRPr="006623C9" w14:paraId="52764A49" w14:textId="77777777" w:rsidTr="00075D97">
        <w:tc>
          <w:tcPr>
            <w:tcW w:w="231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52764A46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  <w:r w:rsidRPr="006623C9">
              <w:rPr>
                <w:rFonts w:ascii="Titillium" w:hAnsi="Titillium"/>
                <w:b/>
                <w:bCs/>
                <w:sz w:val="24"/>
                <w:szCs w:val="24"/>
              </w:rPr>
              <w:t>Project Timeline:</w:t>
            </w:r>
          </w:p>
        </w:tc>
        <w:tc>
          <w:tcPr>
            <w:tcW w:w="3510" w:type="dxa"/>
            <w:gridSpan w:val="3"/>
            <w:shd w:val="clear" w:color="auto" w:fill="auto"/>
          </w:tcPr>
          <w:p w14:paraId="52764A47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sz w:val="24"/>
                <w:szCs w:val="24"/>
              </w:rPr>
            </w:pPr>
            <w:r w:rsidRPr="006623C9">
              <w:rPr>
                <w:rFonts w:ascii="Titillium" w:hAnsi="Titillium"/>
                <w:sz w:val="24"/>
                <w:szCs w:val="24"/>
              </w:rPr>
              <w:t>Start Date</w:t>
            </w:r>
          </w:p>
        </w:tc>
        <w:tc>
          <w:tcPr>
            <w:tcW w:w="4238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52764A48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sz w:val="24"/>
                <w:szCs w:val="24"/>
              </w:rPr>
            </w:pPr>
            <w:r w:rsidRPr="006623C9">
              <w:rPr>
                <w:rFonts w:ascii="Titillium" w:hAnsi="Titillium"/>
                <w:sz w:val="24"/>
                <w:szCs w:val="24"/>
              </w:rPr>
              <w:t>End Date</w:t>
            </w:r>
          </w:p>
        </w:tc>
      </w:tr>
      <w:tr w:rsidR="00FD245E" w:rsidRPr="006623C9" w14:paraId="52764A4C" w14:textId="77777777" w:rsidTr="00075D97">
        <w:tc>
          <w:tcPr>
            <w:tcW w:w="10065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EDEDED"/>
          </w:tcPr>
          <w:p w14:paraId="52764A4A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  <w:r>
              <w:rPr>
                <w:rFonts w:ascii="Titillium" w:hAnsi="Titillium"/>
                <w:b/>
                <w:bCs/>
                <w:sz w:val="24"/>
                <w:szCs w:val="24"/>
              </w:rPr>
              <w:t>D. Beneficiary Partner (</w:t>
            </w:r>
            <w:r w:rsidRPr="006623C9">
              <w:rPr>
                <w:rFonts w:ascii="Titillium" w:hAnsi="Titillium"/>
                <w:b/>
                <w:bCs/>
                <w:sz w:val="24"/>
                <w:szCs w:val="24"/>
              </w:rPr>
              <w:t>if any):</w:t>
            </w:r>
          </w:p>
          <w:p w14:paraId="52764A4B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</w:p>
        </w:tc>
      </w:tr>
      <w:tr w:rsidR="00FD245E" w:rsidRPr="006623C9" w14:paraId="52764A51" w14:textId="77777777" w:rsidTr="00075D97">
        <w:trPr>
          <w:trHeight w:val="422"/>
        </w:trPr>
        <w:tc>
          <w:tcPr>
            <w:tcW w:w="2587" w:type="dxa"/>
            <w:gridSpan w:val="3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52764A4D" w14:textId="77777777" w:rsidR="00FD245E" w:rsidRPr="006623C9" w:rsidRDefault="00FD245E" w:rsidP="00A0010C">
            <w:pPr>
              <w:rPr>
                <w:rFonts w:ascii="Titillium" w:hAnsi="Titillium"/>
                <w:b/>
                <w:bCs/>
                <w:sz w:val="24"/>
                <w:szCs w:val="24"/>
              </w:rPr>
            </w:pPr>
            <w:r w:rsidRPr="006623C9">
              <w:rPr>
                <w:rFonts w:ascii="Titillium" w:hAnsi="Titillium"/>
                <w:b/>
                <w:bCs/>
                <w:sz w:val="24"/>
                <w:szCs w:val="24"/>
              </w:rPr>
              <w:t>E. Project/Initiative Estimated:</w:t>
            </w:r>
          </w:p>
        </w:tc>
        <w:tc>
          <w:tcPr>
            <w:tcW w:w="630" w:type="dxa"/>
            <w:shd w:val="clear" w:color="auto" w:fill="auto"/>
          </w:tcPr>
          <w:p w14:paraId="52764A4E" w14:textId="77777777" w:rsidR="00FD245E" w:rsidRPr="006623C9" w:rsidRDefault="00FD245E" w:rsidP="00A0010C">
            <w:pPr>
              <w:rPr>
                <w:rFonts w:ascii="Titillium" w:hAnsi="Titillium"/>
                <w:sz w:val="24"/>
                <w:szCs w:val="24"/>
              </w:rPr>
            </w:pPr>
            <w:r w:rsidRPr="006623C9">
              <w:rPr>
                <w:rFonts w:ascii="Titillium" w:hAnsi="Titillium"/>
                <w:sz w:val="24"/>
                <w:szCs w:val="24"/>
              </w:rPr>
              <w:t>SN</w:t>
            </w:r>
          </w:p>
        </w:tc>
        <w:tc>
          <w:tcPr>
            <w:tcW w:w="4085" w:type="dxa"/>
            <w:gridSpan w:val="2"/>
            <w:shd w:val="clear" w:color="auto" w:fill="auto"/>
          </w:tcPr>
          <w:p w14:paraId="52764A4F" w14:textId="77777777" w:rsidR="00FD245E" w:rsidRPr="006623C9" w:rsidRDefault="00FD245E" w:rsidP="00A0010C">
            <w:pPr>
              <w:rPr>
                <w:rFonts w:ascii="Titillium" w:hAnsi="Titillium"/>
                <w:sz w:val="24"/>
                <w:szCs w:val="24"/>
              </w:rPr>
            </w:pPr>
            <w:r w:rsidRPr="006623C9">
              <w:rPr>
                <w:rFonts w:ascii="Titillium" w:hAnsi="Titillium"/>
                <w:sz w:val="24"/>
                <w:szCs w:val="24"/>
              </w:rPr>
              <w:t>Description</w:t>
            </w:r>
          </w:p>
        </w:tc>
        <w:tc>
          <w:tcPr>
            <w:tcW w:w="2763" w:type="dxa"/>
            <w:tcBorders>
              <w:right w:val="single" w:sz="4" w:space="0" w:color="auto"/>
            </w:tcBorders>
            <w:shd w:val="clear" w:color="auto" w:fill="auto"/>
          </w:tcPr>
          <w:p w14:paraId="52764A50" w14:textId="77777777" w:rsidR="00FD245E" w:rsidRPr="006623C9" w:rsidRDefault="00FD245E" w:rsidP="00A0010C">
            <w:pPr>
              <w:rPr>
                <w:rFonts w:ascii="Titillium" w:hAnsi="Titillium"/>
                <w:sz w:val="24"/>
                <w:szCs w:val="24"/>
              </w:rPr>
            </w:pPr>
            <w:r w:rsidRPr="006623C9">
              <w:rPr>
                <w:rFonts w:ascii="Titillium" w:hAnsi="Titillium"/>
                <w:sz w:val="24"/>
                <w:szCs w:val="24"/>
              </w:rPr>
              <w:t>Cost (USD)</w:t>
            </w:r>
          </w:p>
        </w:tc>
      </w:tr>
      <w:tr w:rsidR="00FD245E" w:rsidRPr="006623C9" w14:paraId="52764A56" w14:textId="77777777" w:rsidTr="00075D97">
        <w:tc>
          <w:tcPr>
            <w:tcW w:w="2587" w:type="dxa"/>
            <w:gridSpan w:val="3"/>
            <w:vMerge/>
            <w:tcBorders>
              <w:left w:val="single" w:sz="4" w:space="0" w:color="auto"/>
            </w:tcBorders>
            <w:shd w:val="clear" w:color="auto" w:fill="EDEDED"/>
          </w:tcPr>
          <w:p w14:paraId="52764A52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EDEDED"/>
            <w:vAlign w:val="center"/>
          </w:tcPr>
          <w:p w14:paraId="52764A53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sz w:val="24"/>
                <w:szCs w:val="24"/>
              </w:rPr>
            </w:pPr>
            <w:r w:rsidRPr="006623C9">
              <w:rPr>
                <w:rFonts w:ascii="Titillium" w:hAnsi="Titillium"/>
                <w:sz w:val="24"/>
                <w:szCs w:val="24"/>
              </w:rPr>
              <w:t>1.</w:t>
            </w:r>
          </w:p>
        </w:tc>
        <w:tc>
          <w:tcPr>
            <w:tcW w:w="4085" w:type="dxa"/>
            <w:gridSpan w:val="2"/>
            <w:shd w:val="clear" w:color="auto" w:fill="EDEDED"/>
          </w:tcPr>
          <w:p w14:paraId="52764A54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sz w:val="24"/>
                <w:szCs w:val="24"/>
              </w:rPr>
            </w:pPr>
          </w:p>
        </w:tc>
        <w:tc>
          <w:tcPr>
            <w:tcW w:w="2763" w:type="dxa"/>
            <w:tcBorders>
              <w:right w:val="single" w:sz="4" w:space="0" w:color="auto"/>
            </w:tcBorders>
            <w:shd w:val="clear" w:color="auto" w:fill="EDEDED"/>
          </w:tcPr>
          <w:p w14:paraId="52764A55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sz w:val="24"/>
                <w:szCs w:val="24"/>
              </w:rPr>
            </w:pPr>
          </w:p>
        </w:tc>
      </w:tr>
      <w:tr w:rsidR="00FD245E" w:rsidRPr="006623C9" w14:paraId="52764A5B" w14:textId="77777777" w:rsidTr="00075D97">
        <w:tc>
          <w:tcPr>
            <w:tcW w:w="2587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52764A57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14:paraId="52764A58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sz w:val="24"/>
                <w:szCs w:val="24"/>
              </w:rPr>
            </w:pPr>
            <w:r w:rsidRPr="006623C9">
              <w:rPr>
                <w:rFonts w:ascii="Titillium" w:hAnsi="Titillium"/>
                <w:sz w:val="24"/>
                <w:szCs w:val="24"/>
              </w:rPr>
              <w:t>2.</w:t>
            </w:r>
          </w:p>
        </w:tc>
        <w:tc>
          <w:tcPr>
            <w:tcW w:w="4085" w:type="dxa"/>
            <w:gridSpan w:val="2"/>
            <w:shd w:val="clear" w:color="auto" w:fill="auto"/>
          </w:tcPr>
          <w:p w14:paraId="52764A59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sz w:val="24"/>
                <w:szCs w:val="24"/>
              </w:rPr>
            </w:pPr>
          </w:p>
        </w:tc>
        <w:tc>
          <w:tcPr>
            <w:tcW w:w="2763" w:type="dxa"/>
            <w:tcBorders>
              <w:right w:val="single" w:sz="4" w:space="0" w:color="auto"/>
            </w:tcBorders>
            <w:shd w:val="clear" w:color="auto" w:fill="auto"/>
          </w:tcPr>
          <w:p w14:paraId="52764A5A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sz w:val="24"/>
                <w:szCs w:val="24"/>
              </w:rPr>
            </w:pPr>
          </w:p>
        </w:tc>
      </w:tr>
      <w:tr w:rsidR="00FD245E" w:rsidRPr="006623C9" w14:paraId="52764A60" w14:textId="77777777" w:rsidTr="00075D97">
        <w:tc>
          <w:tcPr>
            <w:tcW w:w="2587" w:type="dxa"/>
            <w:gridSpan w:val="3"/>
            <w:vMerge/>
            <w:tcBorders>
              <w:left w:val="single" w:sz="4" w:space="0" w:color="auto"/>
            </w:tcBorders>
            <w:shd w:val="clear" w:color="auto" w:fill="EDEDED"/>
          </w:tcPr>
          <w:p w14:paraId="52764A5C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EDEDED"/>
            <w:vAlign w:val="center"/>
          </w:tcPr>
          <w:p w14:paraId="52764A5D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sz w:val="24"/>
                <w:szCs w:val="24"/>
              </w:rPr>
            </w:pPr>
            <w:r w:rsidRPr="006623C9">
              <w:rPr>
                <w:rFonts w:ascii="Titillium" w:hAnsi="Titillium"/>
                <w:sz w:val="24"/>
                <w:szCs w:val="24"/>
              </w:rPr>
              <w:t>3.</w:t>
            </w:r>
          </w:p>
        </w:tc>
        <w:tc>
          <w:tcPr>
            <w:tcW w:w="4085" w:type="dxa"/>
            <w:gridSpan w:val="2"/>
            <w:shd w:val="clear" w:color="auto" w:fill="EDEDED"/>
          </w:tcPr>
          <w:p w14:paraId="52764A5E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sz w:val="24"/>
                <w:szCs w:val="24"/>
              </w:rPr>
            </w:pPr>
          </w:p>
        </w:tc>
        <w:tc>
          <w:tcPr>
            <w:tcW w:w="2763" w:type="dxa"/>
            <w:tcBorders>
              <w:right w:val="single" w:sz="4" w:space="0" w:color="auto"/>
            </w:tcBorders>
            <w:shd w:val="clear" w:color="auto" w:fill="EDEDED"/>
          </w:tcPr>
          <w:p w14:paraId="52764A5F" w14:textId="77777777" w:rsidR="00FD245E" w:rsidRPr="006623C9" w:rsidRDefault="00FD245E" w:rsidP="00A0010C">
            <w:pPr>
              <w:spacing w:line="360" w:lineRule="auto"/>
              <w:rPr>
                <w:rFonts w:ascii="Titillium" w:hAnsi="Titillium"/>
                <w:sz w:val="24"/>
                <w:szCs w:val="24"/>
              </w:rPr>
            </w:pPr>
          </w:p>
        </w:tc>
      </w:tr>
      <w:tr w:rsidR="00075D97" w:rsidRPr="006623C9" w14:paraId="52764A64" w14:textId="77777777" w:rsidTr="00075D97">
        <w:trPr>
          <w:trHeight w:val="325"/>
        </w:trPr>
        <w:tc>
          <w:tcPr>
            <w:tcW w:w="2587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52764A61" w14:textId="77777777" w:rsidR="00075D97" w:rsidRPr="006623C9" w:rsidRDefault="00075D97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</w:p>
        </w:tc>
        <w:tc>
          <w:tcPr>
            <w:tcW w:w="4715" w:type="dxa"/>
            <w:gridSpan w:val="3"/>
            <w:shd w:val="clear" w:color="auto" w:fill="auto"/>
          </w:tcPr>
          <w:p w14:paraId="52764A62" w14:textId="77777777" w:rsidR="00075D97" w:rsidRPr="006623C9" w:rsidRDefault="00075D97" w:rsidP="00A0010C">
            <w:pPr>
              <w:spacing w:line="360" w:lineRule="auto"/>
              <w:rPr>
                <w:rFonts w:ascii="Titillium" w:hAnsi="Titillium"/>
                <w:sz w:val="24"/>
                <w:szCs w:val="24"/>
              </w:rPr>
            </w:pPr>
            <w:r w:rsidRPr="006623C9">
              <w:rPr>
                <w:rFonts w:ascii="Titillium" w:hAnsi="Titillium"/>
                <w:sz w:val="24"/>
                <w:szCs w:val="24"/>
              </w:rPr>
              <w:t>Total</w:t>
            </w:r>
          </w:p>
        </w:tc>
        <w:tc>
          <w:tcPr>
            <w:tcW w:w="2763" w:type="dxa"/>
            <w:tcBorders>
              <w:right w:val="single" w:sz="4" w:space="0" w:color="auto"/>
            </w:tcBorders>
            <w:shd w:val="clear" w:color="auto" w:fill="auto"/>
          </w:tcPr>
          <w:p w14:paraId="52764A63" w14:textId="77777777" w:rsidR="00075D97" w:rsidRPr="006623C9" w:rsidRDefault="00075D97" w:rsidP="00A0010C">
            <w:pPr>
              <w:spacing w:line="360" w:lineRule="auto"/>
              <w:rPr>
                <w:rFonts w:ascii="Titillium" w:hAnsi="Titillium"/>
                <w:sz w:val="24"/>
                <w:szCs w:val="24"/>
              </w:rPr>
            </w:pPr>
          </w:p>
        </w:tc>
      </w:tr>
      <w:tr w:rsidR="00075D97" w:rsidRPr="006623C9" w14:paraId="52764A68" w14:textId="77777777" w:rsidTr="00A5760F">
        <w:tc>
          <w:tcPr>
            <w:tcW w:w="2587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52764A65" w14:textId="77777777" w:rsidR="00075D97" w:rsidRPr="006623C9" w:rsidRDefault="00075D97" w:rsidP="00A0010C">
            <w:pPr>
              <w:spacing w:line="360" w:lineRule="auto"/>
              <w:rPr>
                <w:rFonts w:ascii="Titillium" w:hAnsi="Titillium"/>
                <w:b/>
                <w:bCs/>
                <w:sz w:val="24"/>
                <w:szCs w:val="24"/>
              </w:rPr>
            </w:pPr>
          </w:p>
        </w:tc>
        <w:tc>
          <w:tcPr>
            <w:tcW w:w="7478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52764A67" w14:textId="40288D68" w:rsidR="00075D97" w:rsidRPr="00075D97" w:rsidRDefault="00075D97" w:rsidP="00A0010C">
            <w:pPr>
              <w:spacing w:line="360" w:lineRule="auto"/>
              <w:rPr>
                <w:rFonts w:ascii="Titillium" w:hAnsi="Titillium"/>
                <w:sz w:val="24"/>
                <w:szCs w:val="24"/>
              </w:rPr>
            </w:pPr>
            <w:r>
              <w:rPr>
                <w:rFonts w:ascii="Titillium" w:hAnsi="Titillium"/>
                <w:sz w:val="24"/>
                <w:szCs w:val="24"/>
              </w:rPr>
              <w:t>Total Amount in words:</w:t>
            </w:r>
          </w:p>
        </w:tc>
      </w:tr>
      <w:tr w:rsidR="00A5760F" w:rsidRPr="006623C9" w14:paraId="61583BD8" w14:textId="77777777" w:rsidTr="003A49FE">
        <w:tc>
          <w:tcPr>
            <w:tcW w:w="10065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FA4F7" w14:textId="33249150" w:rsidR="00A5760F" w:rsidRPr="00320A1B" w:rsidRDefault="00664022" w:rsidP="00320A1B">
            <w:pPr>
              <w:rPr>
                <w:rFonts w:ascii="Titillium" w:hAnsi="Titillium"/>
                <w:sz w:val="24"/>
                <w:szCs w:val="24"/>
              </w:rPr>
            </w:pPr>
            <w:r w:rsidRPr="00664022">
              <w:rPr>
                <w:rFonts w:ascii="Titillium" w:hAnsi="Titillium"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664384" behindDoc="0" locked="0" layoutInCell="1" allowOverlap="1" wp14:anchorId="1CE77BBD" wp14:editId="188863EA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70485</wp:posOffset>
                      </wp:positionV>
                      <wp:extent cx="228600" cy="236220"/>
                      <wp:effectExtent l="0" t="0" r="19050" b="1143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362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42CC42F" w14:textId="254D3C25" w:rsidR="00664022" w:rsidRDefault="00664022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CE77BB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.95pt;margin-top:5.55pt;width:18pt;height:18.6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">
                      <v:textbox>
                        <w:txbxContent>
                          <w:p w14:paraId="442CC42F" w14:textId="254D3C25" w:rsidR="00664022" w:rsidRDefault="00664022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BE245E" w:rsidRPr="00320A1B">
              <w:rPr>
                <w:rFonts w:ascii="Titillium" w:hAnsi="Titillium"/>
                <w:sz w:val="24"/>
                <w:szCs w:val="24"/>
              </w:rPr>
              <w:t>“</w:t>
            </w:r>
            <w:r w:rsidR="00320A1B" w:rsidRPr="00320A1B">
              <w:rPr>
                <w:rFonts w:ascii="Titillium" w:hAnsi="Titillium"/>
                <w:sz w:val="24"/>
                <w:szCs w:val="24"/>
              </w:rPr>
              <w:t>By</w:t>
            </w:r>
            <w:r w:rsidR="00C95372" w:rsidRPr="00320A1B">
              <w:rPr>
                <w:rFonts w:ascii="Titillium" w:hAnsi="Titillium"/>
                <w:sz w:val="24"/>
                <w:szCs w:val="24"/>
              </w:rPr>
              <w:t xml:space="preserve"> </w:t>
            </w:r>
            <w:r w:rsidR="005516E2" w:rsidRPr="00320A1B">
              <w:rPr>
                <w:rFonts w:ascii="Titillium" w:hAnsi="Titillium"/>
                <w:sz w:val="24"/>
                <w:szCs w:val="24"/>
              </w:rPr>
              <w:t>ticking this box, I hereby give consent to African Reinsurance Corporation to process and use the personal data provided as required for the purpose of this form; this includes the transfer of data to a jurisdiction outside my/our country of domicile. For more details on how your personal data will be processed, go to</w:t>
            </w:r>
            <w:r w:rsidR="005516E2" w:rsidRPr="00320A1B">
              <w:rPr>
                <w:rFonts w:cs="Calibri"/>
                <w:sz w:val="24"/>
                <w:szCs w:val="24"/>
              </w:rPr>
              <w:t> </w:t>
            </w:r>
            <w:hyperlink r:id="rId7" w:history="1">
              <w:r w:rsidR="005516E2" w:rsidRPr="00320A1B">
                <w:rPr>
                  <w:rStyle w:val="Hyperlink"/>
                  <w:rFonts w:ascii="Titillium" w:hAnsi="Titillium"/>
                  <w:sz w:val="24"/>
                  <w:szCs w:val="24"/>
                </w:rPr>
                <w:t>https://www.africa-re.com/legal_pages/privacy_policy</w:t>
              </w:r>
            </w:hyperlink>
            <w:r w:rsidR="005516E2" w:rsidRPr="00320A1B">
              <w:rPr>
                <w:rFonts w:ascii="Titillium" w:hAnsi="Titillium"/>
                <w:sz w:val="24"/>
                <w:szCs w:val="24"/>
              </w:rPr>
              <w:t>”</w:t>
            </w:r>
          </w:p>
        </w:tc>
      </w:tr>
    </w:tbl>
    <w:p w14:paraId="52764A69" w14:textId="77777777" w:rsidR="001207EB" w:rsidRPr="001207EB" w:rsidRDefault="001207EB">
      <w:pPr>
        <w:rPr>
          <w:rFonts w:ascii="Titillium" w:hAnsi="Titillium"/>
          <w:sz w:val="24"/>
          <w:szCs w:val="24"/>
        </w:rPr>
      </w:pPr>
      <w:r w:rsidRPr="001207EB">
        <w:rPr>
          <w:rFonts w:ascii="Titillium" w:hAnsi="Titillium"/>
          <w:sz w:val="24"/>
          <w:szCs w:val="24"/>
        </w:rPr>
        <w:t>SIGNED</w:t>
      </w:r>
    </w:p>
    <w:p w14:paraId="52764A6A" w14:textId="77777777" w:rsidR="001207EB" w:rsidRPr="001207EB" w:rsidRDefault="001207EB">
      <w:pPr>
        <w:rPr>
          <w:rFonts w:ascii="Titillium" w:hAnsi="Titillium"/>
          <w:b/>
          <w:sz w:val="24"/>
          <w:szCs w:val="24"/>
        </w:rPr>
      </w:pPr>
      <w:r w:rsidRPr="001207EB">
        <w:rPr>
          <w:rFonts w:ascii="Titillium" w:hAnsi="Titillium"/>
          <w:b/>
          <w:sz w:val="24"/>
          <w:szCs w:val="24"/>
        </w:rPr>
        <w:t>Name:</w:t>
      </w:r>
      <w:r>
        <w:rPr>
          <w:rFonts w:ascii="Titillium" w:hAnsi="Titillium"/>
          <w:b/>
          <w:sz w:val="24"/>
          <w:szCs w:val="24"/>
        </w:rPr>
        <w:t xml:space="preserve"> _____________________________________</w:t>
      </w:r>
    </w:p>
    <w:p w14:paraId="52764A6B" w14:textId="77777777" w:rsidR="001207EB" w:rsidRPr="001207EB" w:rsidRDefault="001207EB">
      <w:pPr>
        <w:rPr>
          <w:rFonts w:ascii="Titillium" w:hAnsi="Titillium"/>
          <w:b/>
          <w:sz w:val="24"/>
          <w:szCs w:val="24"/>
        </w:rPr>
      </w:pPr>
      <w:r w:rsidRPr="001207EB">
        <w:rPr>
          <w:rFonts w:ascii="Titillium" w:hAnsi="Titillium"/>
          <w:b/>
          <w:sz w:val="24"/>
          <w:szCs w:val="24"/>
        </w:rPr>
        <w:t>Title/Position</w:t>
      </w:r>
      <w:r>
        <w:rPr>
          <w:rFonts w:ascii="Titillium" w:hAnsi="Titillium"/>
          <w:b/>
          <w:sz w:val="24"/>
          <w:szCs w:val="24"/>
        </w:rPr>
        <w:t>: _______________________________</w:t>
      </w:r>
    </w:p>
    <w:p w14:paraId="52764A6C" w14:textId="77777777" w:rsidR="001207EB" w:rsidRPr="001207EB" w:rsidRDefault="001207EB">
      <w:pPr>
        <w:rPr>
          <w:rFonts w:ascii="Titillium" w:hAnsi="Titillium"/>
          <w:b/>
          <w:sz w:val="24"/>
          <w:szCs w:val="24"/>
        </w:rPr>
      </w:pPr>
      <w:r w:rsidRPr="001207EB">
        <w:rPr>
          <w:rFonts w:ascii="Titillium" w:hAnsi="Titillium"/>
          <w:b/>
          <w:sz w:val="24"/>
          <w:szCs w:val="24"/>
        </w:rPr>
        <w:t>Signature:</w:t>
      </w:r>
      <w:r>
        <w:rPr>
          <w:rFonts w:ascii="Titillium" w:hAnsi="Titillium"/>
          <w:b/>
          <w:sz w:val="24"/>
          <w:szCs w:val="24"/>
        </w:rPr>
        <w:t xml:space="preserve"> __________________________________</w:t>
      </w:r>
    </w:p>
    <w:p w14:paraId="52764A6D" w14:textId="77777777" w:rsidR="001207EB" w:rsidRPr="001207EB" w:rsidRDefault="001207EB">
      <w:pPr>
        <w:rPr>
          <w:rFonts w:ascii="Titillium" w:hAnsi="Titillium"/>
          <w:b/>
          <w:sz w:val="24"/>
          <w:szCs w:val="24"/>
        </w:rPr>
      </w:pPr>
      <w:r w:rsidRPr="001207EB">
        <w:rPr>
          <w:rFonts w:ascii="Titillium" w:hAnsi="Titillium"/>
          <w:b/>
          <w:sz w:val="24"/>
          <w:szCs w:val="24"/>
        </w:rPr>
        <w:t>Date:</w:t>
      </w:r>
      <w:r>
        <w:rPr>
          <w:rFonts w:ascii="Titillium" w:hAnsi="Titillium"/>
          <w:b/>
          <w:sz w:val="24"/>
          <w:szCs w:val="24"/>
        </w:rPr>
        <w:t xml:space="preserve"> _____________________________________</w:t>
      </w:r>
    </w:p>
    <w:sectPr w:rsidR="001207EB" w:rsidRPr="001207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F9235C" w14:textId="77777777" w:rsidR="009F2596" w:rsidRDefault="009F2596" w:rsidP="0039430D">
      <w:pPr>
        <w:spacing w:after="0" w:line="240" w:lineRule="auto"/>
      </w:pPr>
      <w:r>
        <w:separator/>
      </w:r>
    </w:p>
  </w:endnote>
  <w:endnote w:type="continuationSeparator" w:id="0">
    <w:p w14:paraId="5334210A" w14:textId="77777777" w:rsidR="009F2596" w:rsidRDefault="009F2596" w:rsidP="003943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tillium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tillium Bd">
    <w:panose1 w:val="00000A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764A7C" w14:textId="77777777" w:rsidR="0039430D" w:rsidRDefault="003943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764A7D" w14:textId="77777777" w:rsidR="0039430D" w:rsidRDefault="0039430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764A7F" w14:textId="77777777" w:rsidR="0039430D" w:rsidRDefault="003943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9B761" w14:textId="77777777" w:rsidR="009F2596" w:rsidRDefault="009F2596" w:rsidP="0039430D">
      <w:pPr>
        <w:spacing w:after="0" w:line="240" w:lineRule="auto"/>
      </w:pPr>
      <w:r>
        <w:separator/>
      </w:r>
    </w:p>
  </w:footnote>
  <w:footnote w:type="continuationSeparator" w:id="0">
    <w:p w14:paraId="193B54AF" w14:textId="77777777" w:rsidR="009F2596" w:rsidRDefault="009F2596" w:rsidP="003943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764A7A" w14:textId="77777777" w:rsidR="0039430D" w:rsidRDefault="003943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764A7B" w14:textId="77777777" w:rsidR="0039430D" w:rsidRDefault="0039430D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9264" behindDoc="0" locked="0" layoutInCell="1" allowOverlap="1" wp14:anchorId="52764A80" wp14:editId="52764A81">
          <wp:simplePos x="0" y="0"/>
          <wp:positionH relativeFrom="margin">
            <wp:posOffset>161925</wp:posOffset>
          </wp:positionH>
          <wp:positionV relativeFrom="paragraph">
            <wp:posOffset>-114300</wp:posOffset>
          </wp:positionV>
          <wp:extent cx="1759585" cy="285750"/>
          <wp:effectExtent l="0" t="0" r="0" b="0"/>
          <wp:wrapTight wrapText="bothSides">
            <wp:wrapPolygon edited="0">
              <wp:start x="468" y="0"/>
              <wp:lineTo x="0" y="2880"/>
              <wp:lineTo x="0" y="15840"/>
              <wp:lineTo x="468" y="20160"/>
              <wp:lineTo x="21047" y="20160"/>
              <wp:lineTo x="21280" y="12960"/>
              <wp:lineTo x="21280" y="7200"/>
              <wp:lineTo x="18240" y="0"/>
              <wp:lineTo x="468" y="0"/>
            </wp:wrapPolygon>
          </wp:wrapTight>
          <wp:docPr id="5" name="Picture 5" descr="Macintosh HD:Users:paul:Desktop:Archive-2:Africa Re Logo MASTER REV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Macintosh HD:Users:paul:Desktop:Archive-2:Africa Re Logo MASTER REV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9585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764A7E" w14:textId="77777777" w:rsidR="0039430D" w:rsidRDefault="003943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F801C0"/>
    <w:multiLevelType w:val="hybridMultilevel"/>
    <w:tmpl w:val="63C05864"/>
    <w:lvl w:ilvl="0" w:tplc="4EDE2982">
      <w:start w:val="1"/>
      <w:numFmt w:val="decimal"/>
      <w:lvlText w:val="%1."/>
      <w:lvlJc w:val="left"/>
      <w:pPr>
        <w:ind w:left="360" w:hanging="360"/>
      </w:pPr>
      <w:rPr>
        <w:rFonts w:ascii="Titillium" w:hAnsi="Titillium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45E"/>
    <w:rsid w:val="00075D97"/>
    <w:rsid w:val="00091D26"/>
    <w:rsid w:val="00093132"/>
    <w:rsid w:val="000C5E62"/>
    <w:rsid w:val="001207EB"/>
    <w:rsid w:val="00165C36"/>
    <w:rsid w:val="001662A1"/>
    <w:rsid w:val="00182506"/>
    <w:rsid w:val="00197C56"/>
    <w:rsid w:val="001C6E29"/>
    <w:rsid w:val="001E6E0A"/>
    <w:rsid w:val="002A046E"/>
    <w:rsid w:val="002C1B12"/>
    <w:rsid w:val="002D39E4"/>
    <w:rsid w:val="00320A1B"/>
    <w:rsid w:val="003361E5"/>
    <w:rsid w:val="00361D6E"/>
    <w:rsid w:val="0039430D"/>
    <w:rsid w:val="003D220C"/>
    <w:rsid w:val="003D4128"/>
    <w:rsid w:val="00444C3E"/>
    <w:rsid w:val="004862E1"/>
    <w:rsid w:val="004A6F9F"/>
    <w:rsid w:val="0054708B"/>
    <w:rsid w:val="005516E2"/>
    <w:rsid w:val="005B347F"/>
    <w:rsid w:val="00664022"/>
    <w:rsid w:val="006E0C87"/>
    <w:rsid w:val="00824175"/>
    <w:rsid w:val="00831A75"/>
    <w:rsid w:val="00881A94"/>
    <w:rsid w:val="00921FE4"/>
    <w:rsid w:val="0095033D"/>
    <w:rsid w:val="00955034"/>
    <w:rsid w:val="009F2596"/>
    <w:rsid w:val="00A3292B"/>
    <w:rsid w:val="00A5760F"/>
    <w:rsid w:val="00A764BA"/>
    <w:rsid w:val="00AB0B2E"/>
    <w:rsid w:val="00AD3A3E"/>
    <w:rsid w:val="00AF65B0"/>
    <w:rsid w:val="00B550EF"/>
    <w:rsid w:val="00BE245E"/>
    <w:rsid w:val="00C8522F"/>
    <w:rsid w:val="00C87130"/>
    <w:rsid w:val="00C95372"/>
    <w:rsid w:val="00CA3745"/>
    <w:rsid w:val="00CC1967"/>
    <w:rsid w:val="00CE2541"/>
    <w:rsid w:val="00D179F1"/>
    <w:rsid w:val="00D74104"/>
    <w:rsid w:val="00D83610"/>
    <w:rsid w:val="00DD1DAA"/>
    <w:rsid w:val="00DD601C"/>
    <w:rsid w:val="00E05A22"/>
    <w:rsid w:val="00E90B0A"/>
    <w:rsid w:val="00FD2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64A15"/>
  <w15:chartTrackingRefBased/>
  <w15:docId w15:val="{305217FD-E6C7-4ECC-9443-2F8C5B9E9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245E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FD245E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FD245E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24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245E"/>
    <w:rPr>
      <w:rFonts w:ascii="Segoe UI" w:eastAsia="Calibr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943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430D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943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430D"/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5516E2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5516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72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africa-re.com/legal_pages/privacy_policy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Igiamoh</dc:creator>
  <cp:keywords/>
  <dc:description/>
  <cp:lastModifiedBy>Victor Igiamoh</cp:lastModifiedBy>
  <cp:revision>2</cp:revision>
  <cp:lastPrinted>2019-04-02T15:06:00Z</cp:lastPrinted>
  <dcterms:created xsi:type="dcterms:W3CDTF">2024-06-11T10:10:00Z</dcterms:created>
  <dcterms:modified xsi:type="dcterms:W3CDTF">2024-06-11T10:10:00Z</dcterms:modified>
</cp:coreProperties>
</file>